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D62169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D62169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D62169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D62169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D62169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D62169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D62169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62169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D62169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B6D158B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2A7F93">
        <w:rPr>
          <w:rFonts w:ascii="Times New Roman" w:eastAsia="Times New Roman" w:hAnsi="Times New Roman" w:cs="Times New Roman"/>
          <w:sz w:val="24"/>
          <w:szCs w:val="24"/>
        </w:rPr>
        <w:t>David Berlin</w:t>
      </w:r>
      <w:r w:rsidR="008540A1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1AAA5E" w14:textId="41C91C74" w:rsidR="003A536F" w:rsidRPr="00D62169" w:rsidRDefault="003E3FA5" w:rsidP="002A7F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2A7F93">
        <w:rPr>
          <w:rFonts w:ascii="Times New Roman" w:eastAsia="Times New Roman" w:hAnsi="Times New Roman" w:cs="Times New Roman"/>
          <w:sz w:val="24"/>
          <w:szCs w:val="24"/>
        </w:rPr>
        <w:t>Fred Bednarski III</w:t>
      </w:r>
    </w:p>
    <w:p w14:paraId="12E1F81F" w14:textId="77777777" w:rsidR="003E3FA5" w:rsidRPr="00D62169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D461312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r w:rsidR="002A7F93">
        <w:rPr>
          <w:rFonts w:ascii="Times New Roman" w:eastAsia="Times New Roman" w:hAnsi="Times New Roman" w:cs="Times New Roman"/>
          <w:sz w:val="24"/>
          <w:szCs w:val="24"/>
        </w:rPr>
        <w:t>April</w:t>
      </w:r>
      <w:r w:rsidR="00C62FC8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7F9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2A7F93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D62169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63CD7230" w:rsidR="003E3FA5" w:rsidRPr="00D62169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D62169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2A7F93">
        <w:rPr>
          <w:rFonts w:ascii="Times New Roman" w:eastAsia="Times New Roman" w:hAnsi="Times New Roman" w:cs="Times New Roman"/>
          <w:bCs/>
          <w:iCs/>
          <w:sz w:val="24"/>
          <w:szCs w:val="24"/>
        </w:rPr>
        <w:t>4</w:t>
      </w:r>
      <w:r w:rsidR="00C62FC8" w:rsidRPr="00D62169">
        <w:rPr>
          <w:rFonts w:ascii="Times New Roman" w:eastAsia="Times New Roman" w:hAnsi="Times New Roman" w:cs="Times New Roman"/>
          <w:bCs/>
          <w:iCs/>
          <w:sz w:val="24"/>
          <w:szCs w:val="24"/>
        </w:rPr>
        <w:t>7</w:t>
      </w:r>
      <w:r w:rsidR="002A7F93">
        <w:rPr>
          <w:rFonts w:ascii="Times New Roman" w:eastAsia="Times New Roman" w:hAnsi="Times New Roman" w:cs="Times New Roman"/>
          <w:bCs/>
          <w:iCs/>
          <w:sz w:val="24"/>
          <w:szCs w:val="24"/>
        </w:rPr>
        <w:t>18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E335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767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Staff Water Supply Corporation and City of Carbon</w:t>
      </w:r>
      <w:r w:rsidR="008540A1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for Sale, Transfer, or Merger of Facilities and Certificate Rights in</w:t>
      </w:r>
      <w:r w:rsidR="00E50B6A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7677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Eastland</w:t>
      </w:r>
      <w:r w:rsidR="0059396E" w:rsidRPr="00D6216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2430D8CD" w14:textId="77777777" w:rsidR="003E3FA5" w:rsidRPr="00D62169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03B339F4" w:rsidR="00BA5191" w:rsidRPr="00D62169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March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Staff Water Supply Corporation (Staff WSC) and City of Carbon (Carbon)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487677">
        <w:rPr>
          <w:rFonts w:ascii="Times New Roman" w:eastAsia="Times New Roman" w:hAnsi="Times New Roman" w:cs="Times New Roman"/>
          <w:sz w:val="24"/>
          <w:szCs w:val="24"/>
        </w:rPr>
        <w:t>Eastland</w:t>
      </w:r>
      <w:r w:rsidR="0059396E" w:rsidRPr="00D62169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7484CD34" w:rsidR="00FB2DCF" w:rsidRPr="00D62169" w:rsidRDefault="003A536F" w:rsidP="00E71DE9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2169"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D62169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 w:rsidRPr="00D621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We recommend the application be deemed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 xml:space="preserve"> administratively 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E71DE9" w:rsidRPr="00D62169">
        <w:rPr>
          <w:rFonts w:ascii="Times New Roman" w:eastAsia="Times New Roman" w:hAnsi="Times New Roman" w:cs="Times New Roman"/>
          <w:sz w:val="24"/>
          <w:szCs w:val="24"/>
        </w:rPr>
        <w:t>complete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, and that </w:t>
      </w:r>
      <w:r w:rsidR="00E61F2E">
        <w:rPr>
          <w:rFonts w:ascii="Times New Roman" w:eastAsia="Times New Roman" w:hAnsi="Times New Roman" w:cs="Times New Roman"/>
          <w:sz w:val="24"/>
          <w:szCs w:val="24"/>
        </w:rPr>
        <w:t>Staff WSC and Carbon</w:t>
      </w:r>
      <w:r w:rsidR="00337DAB" w:rsidRPr="00D62169">
        <w:rPr>
          <w:rFonts w:ascii="Times New Roman" w:eastAsia="Times New Roman" w:hAnsi="Times New Roman" w:cs="Times New Roman"/>
          <w:sz w:val="24"/>
          <w:szCs w:val="24"/>
        </w:rPr>
        <w:t xml:space="preserve"> be required to provide the following information to cure the deficiencies: </w:t>
      </w:r>
    </w:p>
    <w:p w14:paraId="039F3456" w14:textId="3AA5B02C" w:rsidR="00337DAB" w:rsidRDefault="00D62169" w:rsidP="00337DAB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169">
        <w:rPr>
          <w:rFonts w:ascii="Times New Roman" w:hAnsi="Times New Roman" w:cs="Times New Roman"/>
          <w:sz w:val="24"/>
          <w:szCs w:val="24"/>
        </w:rPr>
        <w:t>A</w:t>
      </w:r>
      <w:r w:rsidR="00487677">
        <w:rPr>
          <w:rFonts w:ascii="Times New Roman" w:hAnsi="Times New Roman" w:cs="Times New Roman"/>
          <w:sz w:val="24"/>
          <w:szCs w:val="24"/>
        </w:rPr>
        <w:t>n answer to</w:t>
      </w:r>
      <w:r w:rsidR="00835E1B">
        <w:rPr>
          <w:rFonts w:ascii="Times New Roman" w:hAnsi="Times New Roman" w:cs="Times New Roman"/>
          <w:sz w:val="24"/>
          <w:szCs w:val="24"/>
        </w:rPr>
        <w:t xml:space="preserve"> application</w:t>
      </w:r>
      <w:r w:rsidR="00487677">
        <w:rPr>
          <w:rFonts w:ascii="Times New Roman" w:hAnsi="Times New Roman" w:cs="Times New Roman"/>
          <w:sz w:val="24"/>
          <w:szCs w:val="24"/>
        </w:rPr>
        <w:t xml:space="preserve"> question 11.A</w:t>
      </w:r>
      <w:r w:rsidR="00835E1B">
        <w:rPr>
          <w:rFonts w:ascii="Times New Roman" w:hAnsi="Times New Roman" w:cs="Times New Roman"/>
          <w:sz w:val="24"/>
          <w:szCs w:val="24"/>
        </w:rPr>
        <w:t>,</w:t>
      </w:r>
    </w:p>
    <w:p w14:paraId="5078BA56" w14:textId="36A92D55" w:rsidR="00835E1B" w:rsidRDefault="00835E1B" w:rsidP="00337DAB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35E1B">
        <w:rPr>
          <w:rFonts w:ascii="Times New Roman" w:hAnsi="Times New Roman" w:cs="Times New Roman"/>
          <w:sz w:val="24"/>
          <w:szCs w:val="24"/>
        </w:rPr>
        <w:t xml:space="preserve"> firm capital commitment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5E1B">
        <w:rPr>
          <w:rFonts w:ascii="Times New Roman" w:hAnsi="Times New Roman" w:cs="Times New Roman"/>
          <w:sz w:val="24"/>
          <w:szCs w:val="24"/>
        </w:rPr>
        <w:t>that fund</w:t>
      </w:r>
      <w:r>
        <w:rPr>
          <w:rFonts w:ascii="Times New Roman" w:hAnsi="Times New Roman" w:cs="Times New Roman"/>
          <w:sz w:val="24"/>
          <w:szCs w:val="24"/>
        </w:rPr>
        <w:t>ing is approved</w:t>
      </w:r>
      <w:r w:rsidRPr="00835E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 w:rsidRPr="00835E1B">
        <w:rPr>
          <w:rFonts w:ascii="Times New Roman" w:hAnsi="Times New Roman" w:cs="Times New Roman"/>
          <w:sz w:val="24"/>
          <w:szCs w:val="24"/>
        </w:rPr>
        <w:t xml:space="preserve"> available for the $500,000 required capital improvements</w:t>
      </w:r>
      <w:r w:rsidR="002A560E">
        <w:rPr>
          <w:rFonts w:ascii="Times New Roman" w:hAnsi="Times New Roman" w:cs="Times New Roman"/>
          <w:sz w:val="24"/>
          <w:szCs w:val="24"/>
        </w:rPr>
        <w:t xml:space="preserve"> to meet TCEQ standards</w:t>
      </w:r>
      <w:r>
        <w:rPr>
          <w:rFonts w:ascii="Times New Roman" w:hAnsi="Times New Roman" w:cs="Times New Roman"/>
          <w:sz w:val="24"/>
          <w:szCs w:val="24"/>
        </w:rPr>
        <w:t>, and</w:t>
      </w:r>
    </w:p>
    <w:p w14:paraId="222AC507" w14:textId="4A2C4ADD" w:rsidR="00835E1B" w:rsidRPr="00D62169" w:rsidRDefault="00835E1B" w:rsidP="00337DAB">
      <w:pPr>
        <w:pStyle w:val="ListParagraph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35E1B">
        <w:rPr>
          <w:rFonts w:ascii="Times New Roman" w:hAnsi="Times New Roman" w:cs="Times New Roman"/>
          <w:sz w:val="24"/>
          <w:szCs w:val="24"/>
        </w:rPr>
        <w:t xml:space="preserve"> facilities map that shows Carbon</w:t>
      </w:r>
      <w:r>
        <w:rPr>
          <w:rFonts w:ascii="Times New Roman" w:hAnsi="Times New Roman" w:cs="Times New Roman"/>
          <w:sz w:val="24"/>
          <w:szCs w:val="24"/>
        </w:rPr>
        <w:t>’s</w:t>
      </w:r>
      <w:r w:rsidRPr="00835E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facility </w:t>
      </w:r>
      <w:r w:rsidRPr="00835E1B">
        <w:rPr>
          <w:rFonts w:ascii="Times New Roman" w:hAnsi="Times New Roman" w:cs="Times New Roman"/>
          <w:sz w:val="24"/>
          <w:szCs w:val="24"/>
        </w:rPr>
        <w:t>lines</w:t>
      </w:r>
      <w:r>
        <w:rPr>
          <w:rFonts w:ascii="Times New Roman" w:hAnsi="Times New Roman" w:cs="Times New Roman"/>
          <w:sz w:val="24"/>
          <w:szCs w:val="24"/>
        </w:rPr>
        <w:t xml:space="preserve"> that</w:t>
      </w:r>
      <w:r w:rsidRPr="00835E1B">
        <w:rPr>
          <w:rFonts w:ascii="Times New Roman" w:hAnsi="Times New Roman" w:cs="Times New Roman"/>
          <w:sz w:val="24"/>
          <w:szCs w:val="24"/>
        </w:rPr>
        <w:t xml:space="preserve"> are currently connected to Staff WSC’s the facilities and connections to be transferred as well as were the facilities and connections are located</w:t>
      </w:r>
      <w:r>
        <w:rPr>
          <w:rFonts w:ascii="Times New Roman" w:hAnsi="Times New Roman" w:cs="Times New Roman"/>
          <w:sz w:val="24"/>
          <w:szCs w:val="24"/>
        </w:rPr>
        <w:t xml:space="preserve"> in the area to be transferred.</w:t>
      </w:r>
    </w:p>
    <w:sectPr w:rsidR="00835E1B" w:rsidRPr="00D62169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F5CF6" w14:textId="77777777" w:rsidR="00081894" w:rsidRDefault="00081894" w:rsidP="003E3FA5">
      <w:pPr>
        <w:spacing w:after="0" w:line="240" w:lineRule="auto"/>
      </w:pPr>
      <w:r>
        <w:separator/>
      </w:r>
    </w:p>
  </w:endnote>
  <w:endnote w:type="continuationSeparator" w:id="0">
    <w:p w14:paraId="0271508C" w14:textId="77777777" w:rsidR="00081894" w:rsidRDefault="00081894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0818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08189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931C0" w14:textId="77777777" w:rsidR="00081894" w:rsidRDefault="00081894" w:rsidP="003E3FA5">
      <w:pPr>
        <w:spacing w:after="0" w:line="240" w:lineRule="auto"/>
      </w:pPr>
      <w:r>
        <w:separator/>
      </w:r>
    </w:p>
  </w:footnote>
  <w:footnote w:type="continuationSeparator" w:id="0">
    <w:p w14:paraId="37C08F52" w14:textId="77777777" w:rsidR="00081894" w:rsidRDefault="00081894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2AF47B8"/>
    <w:multiLevelType w:val="hybridMultilevel"/>
    <w:tmpl w:val="245658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21F3E"/>
    <w:rsid w:val="00081894"/>
    <w:rsid w:val="00147CE5"/>
    <w:rsid w:val="00205E22"/>
    <w:rsid w:val="00256BA8"/>
    <w:rsid w:val="0026545C"/>
    <w:rsid w:val="00274DE6"/>
    <w:rsid w:val="00284379"/>
    <w:rsid w:val="002A560E"/>
    <w:rsid w:val="002A7F93"/>
    <w:rsid w:val="003267C0"/>
    <w:rsid w:val="00337DAB"/>
    <w:rsid w:val="00363697"/>
    <w:rsid w:val="0039513D"/>
    <w:rsid w:val="003A536F"/>
    <w:rsid w:val="003B0375"/>
    <w:rsid w:val="003B73BF"/>
    <w:rsid w:val="003C1F2C"/>
    <w:rsid w:val="003E3FA5"/>
    <w:rsid w:val="00487677"/>
    <w:rsid w:val="004C7A9B"/>
    <w:rsid w:val="0059396E"/>
    <w:rsid w:val="005A59AC"/>
    <w:rsid w:val="005C50C8"/>
    <w:rsid w:val="005E707D"/>
    <w:rsid w:val="00601700"/>
    <w:rsid w:val="00635BC4"/>
    <w:rsid w:val="007700A2"/>
    <w:rsid w:val="007D0A6F"/>
    <w:rsid w:val="008231C7"/>
    <w:rsid w:val="00835E1B"/>
    <w:rsid w:val="008540A1"/>
    <w:rsid w:val="00892F67"/>
    <w:rsid w:val="00911773"/>
    <w:rsid w:val="00971542"/>
    <w:rsid w:val="00AE4987"/>
    <w:rsid w:val="00AF62C3"/>
    <w:rsid w:val="00BA5191"/>
    <w:rsid w:val="00C0242A"/>
    <w:rsid w:val="00C62FC8"/>
    <w:rsid w:val="00C74679"/>
    <w:rsid w:val="00CA2904"/>
    <w:rsid w:val="00CE13C7"/>
    <w:rsid w:val="00CE335E"/>
    <w:rsid w:val="00D20C05"/>
    <w:rsid w:val="00D55C56"/>
    <w:rsid w:val="00D62169"/>
    <w:rsid w:val="00D73FFD"/>
    <w:rsid w:val="00D9105A"/>
    <w:rsid w:val="00DB470A"/>
    <w:rsid w:val="00DB5A79"/>
    <w:rsid w:val="00DF0A0F"/>
    <w:rsid w:val="00E50B6A"/>
    <w:rsid w:val="00E61F2E"/>
    <w:rsid w:val="00E71DE9"/>
    <w:rsid w:val="00F0200F"/>
    <w:rsid w:val="00F020B3"/>
    <w:rsid w:val="00F21E89"/>
    <w:rsid w:val="00F65A84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Fred Bednarski</cp:lastModifiedBy>
  <cp:revision>4</cp:revision>
  <dcterms:created xsi:type="dcterms:W3CDTF">2023-04-03T16:56:00Z</dcterms:created>
  <dcterms:modified xsi:type="dcterms:W3CDTF">2023-04-03T16:56:00Z</dcterms:modified>
</cp:coreProperties>
</file>